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Vienošanās par līguma izbeigšanu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noslēgta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1: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izbeigt līgumu, kas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ar numuru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Izbeigšanas nosacījumi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tiek izbeigts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puses apliecina, ka tām nav savstarpēju pretenziju.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Noslēguma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Vienošanās stājas spēkā tās parakstīšanas brīdī un ir saistoša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1: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