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Līguma laušanas 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dzīvesvietas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informēju par līguma laušanu, kas noslēgts starp mani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reģistrācijas numurs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noslēgts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Līguma laušanas iemesls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laušanas iemesls: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Lēmums pieņemts, ievērojot līguma noteikumus.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Līguma laušanas datums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tiek lauzts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Līdz šim datumam tiks izpildītas visas līgumā noteiktās saistības.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Atlikušās saistības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Atlikušās saistības tiks izpildītas līdz līguma laušanas datumam, tostarp: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Kontaktinformācija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Saziņai par līguma laušanu: tālrunis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e-pasts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Paraksts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