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Garantijas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apliecinu, ka uzņemos pilnu atbildību par saistībām, kas izriet no līguma 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noslēgta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Garantijas summa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(pieci tūkstoši eiro), un tā tiks izmaksāta pēc pieprasījuma, 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neizpildīs savas saistības saskaņā ar līgumu.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Garantija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