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īrē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Dzīvoklis).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Mēneša 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 Maksājums jāveic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 Drošības nauda tiek atmaksāta pēc Līguma termiņa beigām, ja nav konstatēti zaudējumi vai parādi.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Īrniekam ir tiesības lietot Dzīvokli atbilstoši Līguma noteikumiem. Īrniekam ir pienākums uzturēt Dzīvokli kārtībā un veikt visus maksājumus noteiktajos termiņos.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Izīrētājam ir tiesības saņemt īres maksu un drošības naudu. Izīrētājam ir pienākums nodrošināt Dzīvokļa atbilstību dzīvošanai un veikt nepieciešamos remontdarbus.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iesniedzot rakstisku paziņojumu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 Izbeidzot Līgumu, Īrniekam jāatbrīvo Dzīvoklis un jānodod atslēgas Izīrētājam.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 divos eksemplāros, katrai pusei pa vienam eksemplāram. Jebkuri grozījumi Līgumā ir spēkā tikai rakstveidā un ar abu pušu parakstiem.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___________________________ Datums: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 Datums: 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