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Darba līgums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Šis darba līgums (turpmāk – Līgums) ir noslēgts starp: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Darba devējs: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Darbinieks: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1. Līguma priekšmets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1.1. Darba devējs pieņem Darbinieku darbā uz nepilnu darba laiku, ar šādiem pienākumiem: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2. Darba laiks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2.1. Darbinieks strādā nepilnu darba laiku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stundas nedēļā.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3. Atlīdzība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3.1. Darbiniekam noteikta mēneša alga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pirms nodokļu nomaksas.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4. Līguma termiņš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 Līgums stājas spēkā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un ir spēkā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5. Citi noteikumi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5.1. Visi strīdi, kas izriet no šī Līguma, tiek risināti saskaņā ar Latvijas Republikas normatīvajiem aktiem.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Paraksti: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Darba devējs: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Darbinieks: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Datums: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